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D" w:rsidRPr="00D16D2D" w:rsidRDefault="00D16D2D" w:rsidP="00D16D2D">
      <w:pPr>
        <w:jc w:val="center"/>
        <w:rPr>
          <w:rStyle w:val="FontStyle146"/>
          <w:rFonts w:ascii="Times New Roman" w:hAnsi="Times New Roman" w:cs="Times New Roman"/>
          <w:sz w:val="24"/>
          <w:szCs w:val="24"/>
        </w:rPr>
      </w:pPr>
      <w:r w:rsidRPr="00D16D2D">
        <w:rPr>
          <w:rStyle w:val="FontStyle146"/>
          <w:rFonts w:ascii="Times New Roman" w:hAnsi="Times New Roman" w:cs="Times New Roman"/>
          <w:sz w:val="24"/>
          <w:szCs w:val="24"/>
        </w:rPr>
        <w:t xml:space="preserve">УТОЧНИТЬ СПИСОК СВОЕГО ИМУЩЕСТВА </w:t>
      </w:r>
    </w:p>
    <w:p w:rsidR="00D16D2D" w:rsidRPr="00D16D2D" w:rsidRDefault="00D16D2D" w:rsidP="00D16D2D">
      <w:pPr>
        <w:jc w:val="center"/>
        <w:rPr>
          <w:rStyle w:val="FontStyle146"/>
          <w:rFonts w:ascii="Times New Roman" w:hAnsi="Times New Roman" w:cs="Times New Roman"/>
          <w:sz w:val="24"/>
          <w:szCs w:val="24"/>
        </w:rPr>
      </w:pPr>
      <w:r w:rsidRPr="00D16D2D">
        <w:rPr>
          <w:rStyle w:val="FontStyle146"/>
          <w:rFonts w:ascii="Times New Roman" w:hAnsi="Times New Roman" w:cs="Times New Roman"/>
          <w:sz w:val="24"/>
          <w:szCs w:val="24"/>
        </w:rPr>
        <w:t>МОЖНО В МОБИЛЬНОМ ПРИЛОЖЕНИИ</w:t>
      </w:r>
    </w:p>
    <w:p w:rsidR="00D16D2D" w:rsidRPr="00D16D2D" w:rsidRDefault="00D16D2D" w:rsidP="00D16D2D">
      <w:pPr>
        <w:jc w:val="center"/>
        <w:rPr>
          <w:rStyle w:val="FontStyle146"/>
          <w:rFonts w:ascii="Times New Roman" w:hAnsi="Times New Roman" w:cs="Times New Roman"/>
          <w:sz w:val="24"/>
          <w:szCs w:val="24"/>
        </w:rPr>
      </w:pPr>
    </w:p>
    <w:p w:rsidR="00D16D2D" w:rsidRPr="00D16D2D" w:rsidRDefault="00D16D2D" w:rsidP="00D16D2D">
      <w:pPr>
        <w:ind w:firstLine="708"/>
        <w:jc w:val="both"/>
        <w:rPr>
          <w:rFonts w:ascii="Times New Roman" w:hAnsi="Times New Roman" w:cs="Times New Roman"/>
        </w:rPr>
      </w:pPr>
      <w:r w:rsidRPr="00D16D2D">
        <w:rPr>
          <w:rFonts w:ascii="Times New Roman" w:hAnsi="Times New Roman" w:cs="Times New Roman"/>
        </w:rPr>
        <w:t>Уточнить список своего имущества и оплатить налоги можно в мобильном приложении «Личный кабинет налогоплательщика для физи</w:t>
      </w:r>
      <w:r w:rsidRPr="00D16D2D">
        <w:rPr>
          <w:rFonts w:ascii="Times New Roman" w:hAnsi="Times New Roman" w:cs="Times New Roman"/>
        </w:rPr>
        <w:softHyphen/>
        <w:t>ческих лиц». Приложение доступно пользователям смарт</w:t>
      </w:r>
      <w:r w:rsidRPr="00D16D2D">
        <w:rPr>
          <w:rFonts w:ascii="Times New Roman" w:hAnsi="Times New Roman" w:cs="Times New Roman"/>
        </w:rPr>
        <w:softHyphen/>
        <w:t xml:space="preserve">фонов на платформах </w:t>
      </w:r>
      <w:proofErr w:type="spellStart"/>
      <w:r w:rsidRPr="00D16D2D">
        <w:rPr>
          <w:rFonts w:ascii="Times New Roman" w:hAnsi="Times New Roman" w:cs="Times New Roman"/>
        </w:rPr>
        <w:t>Андроид</w:t>
      </w:r>
      <w:proofErr w:type="spellEnd"/>
      <w:r w:rsidRPr="00D16D2D">
        <w:rPr>
          <w:rFonts w:ascii="Times New Roman" w:hAnsi="Times New Roman" w:cs="Times New Roman"/>
        </w:rPr>
        <w:t xml:space="preserve"> и </w:t>
      </w:r>
      <w:proofErr w:type="spellStart"/>
      <w:r w:rsidRPr="00D16D2D">
        <w:rPr>
          <w:rFonts w:ascii="Times New Roman" w:hAnsi="Times New Roman" w:cs="Times New Roman"/>
          <w:lang w:val="en-US"/>
        </w:rPr>
        <w:t>iOS</w:t>
      </w:r>
      <w:proofErr w:type="spellEnd"/>
      <w:r w:rsidRPr="00D16D2D">
        <w:rPr>
          <w:rFonts w:ascii="Times New Roman" w:hAnsi="Times New Roman" w:cs="Times New Roman"/>
        </w:rPr>
        <w:t xml:space="preserve">. Найти его можно в </w:t>
      </w:r>
      <w:r w:rsidRPr="00D16D2D">
        <w:rPr>
          <w:rFonts w:ascii="Times New Roman" w:hAnsi="Times New Roman" w:cs="Times New Roman"/>
          <w:lang w:val="en-US"/>
        </w:rPr>
        <w:t>App</w:t>
      </w:r>
      <w:r w:rsidRPr="00D16D2D">
        <w:rPr>
          <w:rFonts w:ascii="Times New Roman" w:hAnsi="Times New Roman" w:cs="Times New Roman"/>
        </w:rPr>
        <w:t xml:space="preserve"> </w:t>
      </w:r>
      <w:r w:rsidRPr="00D16D2D">
        <w:rPr>
          <w:rFonts w:ascii="Times New Roman" w:hAnsi="Times New Roman" w:cs="Times New Roman"/>
          <w:lang w:val="en-US"/>
        </w:rPr>
        <w:t>Store</w:t>
      </w:r>
      <w:r w:rsidRPr="00D16D2D">
        <w:rPr>
          <w:rFonts w:ascii="Times New Roman" w:hAnsi="Times New Roman" w:cs="Times New Roman"/>
        </w:rPr>
        <w:t xml:space="preserve"> и </w:t>
      </w:r>
      <w:proofErr w:type="spellStart"/>
      <w:r w:rsidRPr="00D16D2D">
        <w:rPr>
          <w:rFonts w:ascii="Times New Roman" w:hAnsi="Times New Roman" w:cs="Times New Roman"/>
          <w:lang w:val="en-US"/>
        </w:rPr>
        <w:t>GooglePlay</w:t>
      </w:r>
      <w:proofErr w:type="spellEnd"/>
      <w:r w:rsidRPr="00D16D2D">
        <w:rPr>
          <w:rFonts w:ascii="Times New Roman" w:hAnsi="Times New Roman" w:cs="Times New Roman"/>
        </w:rPr>
        <w:t xml:space="preserve"> по названию «Налоги ФЛ».</w:t>
      </w:r>
    </w:p>
    <w:p w:rsidR="00D16D2D" w:rsidRPr="00D16D2D" w:rsidRDefault="00D16D2D" w:rsidP="00D16D2D">
      <w:pPr>
        <w:ind w:firstLine="708"/>
        <w:jc w:val="both"/>
        <w:rPr>
          <w:rFonts w:ascii="Times New Roman" w:hAnsi="Times New Roman" w:cs="Times New Roman"/>
        </w:rPr>
      </w:pPr>
      <w:r w:rsidRPr="00D16D2D">
        <w:rPr>
          <w:rFonts w:ascii="Times New Roman" w:hAnsi="Times New Roman" w:cs="Times New Roman"/>
        </w:rPr>
        <w:t>Войти в сервис можно с помощью как пароля, полу</w:t>
      </w:r>
      <w:r w:rsidRPr="00D16D2D">
        <w:rPr>
          <w:rFonts w:ascii="Times New Roman" w:hAnsi="Times New Roman" w:cs="Times New Roman"/>
        </w:rPr>
        <w:softHyphen/>
        <w:t>чаемого при создании Личного кабинета, так и подтвержден</w:t>
      </w:r>
      <w:r w:rsidRPr="00D16D2D">
        <w:rPr>
          <w:rFonts w:ascii="Times New Roman" w:hAnsi="Times New Roman" w:cs="Times New Roman"/>
        </w:rPr>
        <w:softHyphen/>
        <w:t>ного пароля от сайта «</w:t>
      </w:r>
      <w:proofErr w:type="spellStart"/>
      <w:r w:rsidRPr="00D16D2D">
        <w:rPr>
          <w:rFonts w:ascii="Times New Roman" w:hAnsi="Times New Roman" w:cs="Times New Roman"/>
        </w:rPr>
        <w:t>Госуслуг</w:t>
      </w:r>
      <w:proofErr w:type="spellEnd"/>
      <w:r w:rsidRPr="00D16D2D">
        <w:rPr>
          <w:rFonts w:ascii="Times New Roman" w:hAnsi="Times New Roman" w:cs="Times New Roman"/>
        </w:rPr>
        <w:t>».</w:t>
      </w:r>
    </w:p>
    <w:p w:rsidR="00D16D2D" w:rsidRPr="00D16D2D" w:rsidRDefault="00D16D2D" w:rsidP="00D16D2D">
      <w:pPr>
        <w:jc w:val="both"/>
        <w:rPr>
          <w:rFonts w:ascii="Times New Roman" w:hAnsi="Times New Roman" w:cs="Times New Roman"/>
        </w:rPr>
      </w:pPr>
      <w:r w:rsidRPr="00D16D2D">
        <w:rPr>
          <w:rFonts w:ascii="Times New Roman" w:hAnsi="Times New Roman" w:cs="Times New Roman"/>
        </w:rPr>
        <w:t xml:space="preserve"> </w:t>
      </w:r>
      <w:r w:rsidRPr="00D16D2D">
        <w:rPr>
          <w:rFonts w:ascii="Times New Roman" w:hAnsi="Times New Roman" w:cs="Times New Roman"/>
        </w:rPr>
        <w:tab/>
        <w:t>Получить доступ к сервису можно, обратившись с заяв</w:t>
      </w:r>
      <w:r w:rsidRPr="00D16D2D">
        <w:rPr>
          <w:rFonts w:ascii="Times New Roman" w:hAnsi="Times New Roman" w:cs="Times New Roman"/>
        </w:rPr>
        <w:softHyphen/>
        <w:t>лением в любую инспекцию и предъявив документ, удосто</w:t>
      </w:r>
      <w:r w:rsidRPr="00D16D2D">
        <w:rPr>
          <w:rFonts w:ascii="Times New Roman" w:hAnsi="Times New Roman" w:cs="Times New Roman"/>
        </w:rPr>
        <w:softHyphen/>
        <w:t>веряющий личность. Логин и пароль инспектор выдаст в течение 15 минут.</w:t>
      </w:r>
    </w:p>
    <w:p w:rsidR="00D16D2D" w:rsidRPr="00D16D2D" w:rsidRDefault="00D16D2D" w:rsidP="00D16D2D">
      <w:pPr>
        <w:ind w:firstLine="708"/>
        <w:jc w:val="both"/>
        <w:rPr>
          <w:rFonts w:ascii="Times New Roman" w:hAnsi="Times New Roman" w:cs="Times New Roman"/>
        </w:rPr>
      </w:pPr>
      <w:r w:rsidRPr="00D16D2D">
        <w:rPr>
          <w:rFonts w:ascii="Times New Roman" w:hAnsi="Times New Roman" w:cs="Times New Roman"/>
        </w:rPr>
        <w:t>Сервис «Личный кабинет налогоплательщика для физических лиц» позволяет пользователю дистанционно получать актуальную инфор</w:t>
      </w:r>
      <w:r w:rsidRPr="00D16D2D">
        <w:rPr>
          <w:rFonts w:ascii="Times New Roman" w:hAnsi="Times New Roman" w:cs="Times New Roman"/>
        </w:rPr>
        <w:softHyphen/>
        <w:t>мацию об объектах имуще</w:t>
      </w:r>
      <w:r w:rsidRPr="00D16D2D">
        <w:rPr>
          <w:rFonts w:ascii="Times New Roman" w:hAnsi="Times New Roman" w:cs="Times New Roman"/>
        </w:rPr>
        <w:softHyphen/>
        <w:t>ства, о начислениях и уплате налогов, оплачивать налоги, а также заполнять и направлять декларацию о доходах, отсле</w:t>
      </w:r>
      <w:r w:rsidRPr="00D16D2D">
        <w:rPr>
          <w:rFonts w:ascii="Times New Roman" w:hAnsi="Times New Roman" w:cs="Times New Roman"/>
        </w:rPr>
        <w:softHyphen/>
        <w:t>живать статус ее камеральной проверки, обращаться в нало</w:t>
      </w:r>
      <w:r w:rsidRPr="00D16D2D">
        <w:rPr>
          <w:rFonts w:ascii="Times New Roman" w:hAnsi="Times New Roman" w:cs="Times New Roman"/>
        </w:rPr>
        <w:softHyphen/>
        <w:t>говые органы.</w:t>
      </w:r>
    </w:p>
    <w:p w:rsidR="00D16D2D" w:rsidRPr="00D16D2D" w:rsidRDefault="00D16D2D" w:rsidP="00D16D2D">
      <w:pPr>
        <w:ind w:firstLine="708"/>
        <w:jc w:val="both"/>
        <w:rPr>
          <w:rFonts w:ascii="Times New Roman" w:hAnsi="Times New Roman" w:cs="Times New Roman"/>
        </w:rPr>
      </w:pPr>
      <w:r w:rsidRPr="00D16D2D">
        <w:rPr>
          <w:rFonts w:ascii="Times New Roman" w:hAnsi="Times New Roman" w:cs="Times New Roman"/>
        </w:rPr>
        <w:t>Кроме того, для более удоб</w:t>
      </w:r>
      <w:r w:rsidRPr="00D16D2D">
        <w:rPr>
          <w:rFonts w:ascii="Times New Roman" w:hAnsi="Times New Roman" w:cs="Times New Roman"/>
        </w:rPr>
        <w:softHyphen/>
        <w:t>ного электронного докумен</w:t>
      </w:r>
      <w:r w:rsidRPr="00D16D2D">
        <w:rPr>
          <w:rFonts w:ascii="Times New Roman" w:hAnsi="Times New Roman" w:cs="Times New Roman"/>
        </w:rPr>
        <w:softHyphen/>
        <w:t>тооборота с налоговыми орга</w:t>
      </w:r>
      <w:r w:rsidRPr="00D16D2D">
        <w:rPr>
          <w:rFonts w:ascii="Times New Roman" w:hAnsi="Times New Roman" w:cs="Times New Roman"/>
        </w:rPr>
        <w:softHyphen/>
        <w:t>нами пользователь Личного кабинета может использовать усиленную неквалифициро</w:t>
      </w:r>
      <w:r w:rsidRPr="00D16D2D">
        <w:rPr>
          <w:rFonts w:ascii="Times New Roman" w:hAnsi="Times New Roman" w:cs="Times New Roman"/>
        </w:rPr>
        <w:softHyphen/>
        <w:t xml:space="preserve">ванную электронную подпись. </w:t>
      </w:r>
      <w:proofErr w:type="gramStart"/>
      <w:r w:rsidRPr="00D16D2D">
        <w:rPr>
          <w:rFonts w:ascii="Times New Roman" w:hAnsi="Times New Roman" w:cs="Times New Roman"/>
        </w:rPr>
        <w:t>С ее помощью можно подавать в электронном виде декла</w:t>
      </w:r>
      <w:r w:rsidRPr="00D16D2D">
        <w:rPr>
          <w:rFonts w:ascii="Times New Roman" w:hAnsi="Times New Roman" w:cs="Times New Roman"/>
        </w:rPr>
        <w:softHyphen/>
        <w:t>рацию 3-НДФЛ с приложе</w:t>
      </w:r>
      <w:r w:rsidRPr="00D16D2D">
        <w:rPr>
          <w:rFonts w:ascii="Times New Roman" w:hAnsi="Times New Roman" w:cs="Times New Roman"/>
        </w:rPr>
        <w:softHyphen/>
        <w:t>ниями, а также заявление на зачет/возврат переплаты из бюджета, заявление на предоставление налоговой льготы, уведомление о выборе льготного объекта, уведом</w:t>
      </w:r>
      <w:r w:rsidRPr="00D16D2D">
        <w:rPr>
          <w:rFonts w:ascii="Times New Roman" w:hAnsi="Times New Roman" w:cs="Times New Roman"/>
        </w:rPr>
        <w:softHyphen/>
        <w:t>ление о необходимости (об отказе) получения документов на бумажном носителе, запра</w:t>
      </w:r>
      <w:r w:rsidRPr="00D16D2D">
        <w:rPr>
          <w:rFonts w:ascii="Times New Roman" w:hAnsi="Times New Roman" w:cs="Times New Roman"/>
        </w:rPr>
        <w:softHyphen/>
        <w:t>шивать справку о состоянии расчетов с бюджетом, об испол</w:t>
      </w:r>
      <w:r w:rsidRPr="00D16D2D">
        <w:rPr>
          <w:rFonts w:ascii="Times New Roman" w:hAnsi="Times New Roman" w:cs="Times New Roman"/>
        </w:rPr>
        <w:softHyphen/>
        <w:t>нении обязанности по уплате налогов, акт сверки и другие документы.</w:t>
      </w:r>
      <w:proofErr w:type="gramEnd"/>
    </w:p>
    <w:p w:rsidR="00F07438" w:rsidRDefault="00F07438"/>
    <w:p w:rsidR="00F07438" w:rsidRPr="00F07438" w:rsidRDefault="00F07438" w:rsidP="00F07438"/>
    <w:p w:rsidR="00F07438" w:rsidRDefault="00F07438" w:rsidP="00F07438"/>
    <w:p w:rsidR="00F07438" w:rsidRDefault="00F07438" w:rsidP="00F07438">
      <w:pPr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18.04.2019</w:t>
      </w:r>
    </w:p>
    <w:p w:rsidR="00453D09" w:rsidRPr="00F07438" w:rsidRDefault="00453D09" w:rsidP="00F07438">
      <w:pPr>
        <w:tabs>
          <w:tab w:val="left" w:pos="7365"/>
        </w:tabs>
      </w:pPr>
      <w:bookmarkStart w:id="0" w:name="_GoBack"/>
      <w:bookmarkEnd w:id="0"/>
    </w:p>
    <w:sectPr w:rsidR="00453D09" w:rsidRPr="00F0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D"/>
    <w:rsid w:val="00453D09"/>
    <w:rsid w:val="00D16D2D"/>
    <w:rsid w:val="00F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6">
    <w:name w:val="Font Style146"/>
    <w:basedOn w:val="a0"/>
    <w:uiPriority w:val="99"/>
    <w:rsid w:val="00D16D2D"/>
    <w:rPr>
      <w:rFonts w:ascii="Century Schoolbook" w:hAnsi="Century Schoolbook" w:cs="Century Schoolbook"/>
      <w:sz w:val="16"/>
      <w:szCs w:val="16"/>
    </w:rPr>
  </w:style>
  <w:style w:type="paragraph" w:customStyle="1" w:styleId="Style21">
    <w:name w:val="Style21"/>
    <w:basedOn w:val="a"/>
    <w:uiPriority w:val="99"/>
    <w:rsid w:val="00D16D2D"/>
    <w:pPr>
      <w:spacing w:line="235" w:lineRule="exact"/>
    </w:pPr>
    <w:rPr>
      <w:rFonts w:ascii="Century Schoolbook" w:hAnsi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D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6">
    <w:name w:val="Font Style146"/>
    <w:basedOn w:val="a0"/>
    <w:uiPriority w:val="99"/>
    <w:rsid w:val="00D16D2D"/>
    <w:rPr>
      <w:rFonts w:ascii="Century Schoolbook" w:hAnsi="Century Schoolbook" w:cs="Century Schoolbook"/>
      <w:sz w:val="16"/>
      <w:szCs w:val="16"/>
    </w:rPr>
  </w:style>
  <w:style w:type="paragraph" w:customStyle="1" w:styleId="Style21">
    <w:name w:val="Style21"/>
    <w:basedOn w:val="a"/>
    <w:uiPriority w:val="99"/>
    <w:rsid w:val="00D16D2D"/>
    <w:pPr>
      <w:spacing w:line="235" w:lineRule="exact"/>
    </w:pPr>
    <w:rPr>
      <w:rFonts w:ascii="Century Schoolbook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2019-04-18T04:29:00Z</dcterms:created>
  <dcterms:modified xsi:type="dcterms:W3CDTF">2019-04-18T06:00:00Z</dcterms:modified>
</cp:coreProperties>
</file>